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B" w:rsidRDefault="00400FDB" w:rsidP="00495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0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граждан</w:t>
      </w:r>
      <w:r w:rsidR="004A0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включенных</w:t>
      </w:r>
      <w:r w:rsidR="00394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региональный сегмент Федерального регистра лиц,</w:t>
      </w:r>
      <w:r w:rsidRPr="00400F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имеющих право </w:t>
      </w:r>
      <w:r w:rsidRPr="00D35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получение государственной социальной помощи в виде набора социальных услуг</w:t>
      </w:r>
    </w:p>
    <w:p w:rsidR="00495BB5" w:rsidRDefault="00495BB5" w:rsidP="004A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D4" w:rsidRDefault="00495BB5" w:rsidP="00F30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системы лекарственного обеспечения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 Федеральный закон от 13.07.2020 №206-ФЗ «О</w:t>
      </w:r>
      <w:r w:rsidR="00315F8C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 w:rsid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F8C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3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отдельные законодательные акты Российской Ф</w:t>
      </w:r>
      <w:r w:rsidR="00315F8C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</w:t>
      </w:r>
      <w:r w:rsidR="003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5F8C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вопросам обеспечения граждан лекарственными препаратами,</w:t>
      </w:r>
      <w:r w:rsidR="003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5F8C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медицинскими изделиями и специализированными продуктами</w:t>
      </w:r>
      <w:r w:rsidR="003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5F8C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лечебного питания</w:t>
      </w:r>
      <w:r w:rsidR="0031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предусматривающий в том числе расширение государственных гарантий граждан,</w:t>
      </w:r>
      <w:r w:rsidR="00315F8C" w:rsidRP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имеющих </w:t>
      </w:r>
      <w:r w:rsidR="00315F8C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</w:t>
      </w:r>
      <w:r w:rsidR="00315F8C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 услуг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снятия ограничения</w:t>
      </w:r>
      <w:r w:rsidR="00315F8C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перечня лекарственных препаратов для медицинского применения, в</w:t>
      </w:r>
      <w:proofErr w:type="gramEnd"/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</w:t>
      </w:r>
      <w:r w:rsidR="00315F8C" w:rsidRP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лекарственных препаратов для медицинского применения, назначаемых по решению врачебных комиссий медицинских организаций (ОНЛС) и предоставления возможн</w:t>
      </w:r>
      <w:r w:rsidR="007431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по обеспечению данных гражд</w:t>
      </w:r>
      <w:r w:rsidR="00315F8C"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="0074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лекарственными препаратами в объеме не менее перечня жизненно необходимых и важнейших лекарственных препаратов (ЖНВЛП).</w:t>
      </w:r>
      <w:r w:rsid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1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431D4" w:rsidRPr="0074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зменения вступают в силу </w:t>
      </w:r>
      <w:r w:rsidR="007431D4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2021 года.</w:t>
      </w:r>
    </w:p>
    <w:p w:rsidR="00D3505D" w:rsidRPr="00D3505D" w:rsidRDefault="007431D4" w:rsidP="00F30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gramStart"/>
      <w:r w:rsidRPr="00F30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соответствии</w:t>
      </w:r>
      <w:proofErr w:type="gramEnd"/>
      <w:r w:rsidRPr="00F30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 статьей 6.2. Федерального закона от </w:t>
      </w:r>
      <w:r w:rsidR="00F30B42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30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 июля </w:t>
      </w:r>
      <w:r w:rsidR="00F30B42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1999</w:t>
      </w:r>
      <w:r w:rsidR="00F30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F30B42" w:rsidRPr="0049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30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№178-ФЗ «О государственной социальной помощи» в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предоставляемого гражданам набора социальных услуг </w:t>
      </w:r>
      <w:r w:rsid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января 2021 года 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включаются следующие социальные услуги:</w:t>
      </w:r>
    </w:p>
    <w:p w:rsidR="00D3505D" w:rsidRPr="00D3505D" w:rsidRDefault="00F30B42" w:rsidP="00F30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Verdana" w:eastAsia="Times New Roman" w:hAnsi="Verdana" w:cs="Courier New"/>
          <w:sz w:val="28"/>
          <w:szCs w:val="28"/>
          <w:lang w:eastAsia="ru-RU"/>
        </w:rPr>
      </w:pPr>
      <w:bookmarkStart w:id="0" w:name="p212"/>
      <w:bookmarkEnd w:id="0"/>
      <w:r w:rsidRP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беспечение в соответствии со </w:t>
      </w:r>
      <w:hyperlink r:id="rId6" w:history="1">
        <w:r w:rsidR="00D3505D" w:rsidRPr="00F30B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стандартами</w:t>
        </w:r>
      </w:hyperlink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медицинской помощи необходимыми лекарственными препаратами для медицинского применения в объеме не менее</w:t>
      </w:r>
      <w:proofErr w:type="gramStart"/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это предусмотрено </w:t>
      </w:r>
      <w:hyperlink r:id="rId7" w:history="1">
        <w:r w:rsidR="00D3505D" w:rsidRPr="00F30B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жизненно необходимых и важнейших лекарственных препаратов, сформированным в соответствии с Федеральным </w:t>
      </w:r>
      <w:hyperlink r:id="rId8" w:history="1">
        <w:r w:rsidR="00D3505D" w:rsidRPr="00F30B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 апреля 2010 года № 61-ФЗ «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обращении лекарственных средств»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детей-инвалидов;</w:t>
      </w:r>
    </w:p>
    <w:p w:rsidR="00D3505D" w:rsidRPr="00D3505D" w:rsidRDefault="00F30B42" w:rsidP="00F30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при наличии </w:t>
      </w:r>
      <w:hyperlink r:id="rId9" w:history="1">
        <w:r w:rsidR="00D3505D" w:rsidRPr="00F30B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медицинских показаний</w:t>
        </w:r>
      </w:hyperlink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путевки на санаторно-курортное лечение, осуществляемое в целях профилактики основных заболеваний, в санаторно-курортные организации, определенные в соответствии с </w:t>
      </w:r>
      <w:hyperlink r:id="rId10" w:history="1">
        <w:r w:rsidR="00D3505D" w:rsidRPr="00F30B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D3505D" w:rsidRPr="00D3505D" w:rsidRDefault="00F30B42" w:rsidP="00F30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F30B42">
        <w:rPr>
          <w:rFonts w:ascii="Times New Roman" w:eastAsia="Times New Roman" w:hAnsi="Times New Roman" w:cs="Times New Roman"/>
          <w:sz w:val="28"/>
          <w:szCs w:val="28"/>
          <w:lang w:eastAsia="ru-RU"/>
        </w:rPr>
        <w:t>3. Б</w:t>
      </w:r>
      <w:r w:rsidR="00D3505D"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есплатный проезд на пригородном железнодорожном транспорте, а также на междугородном транспорте к месту лечения и обратно.</w:t>
      </w:r>
    </w:p>
    <w:p w:rsidR="00D3505D" w:rsidRPr="00D3505D" w:rsidRDefault="00D3505D" w:rsidP="00F30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предоставлении социальных услуг в соответствии с настоящей статьей граждане, имеющие I группу инвалидности, и дети-инвалиды имеют право на получение на тех же условиях второй путевки на санаторно-курортное лечение и на бесплатный проезд на пригородном железнодорожном транспорте, а также на междугородном транспорте к месту лечения и обратно для сопровождающего их лица.</w:t>
      </w:r>
      <w:proofErr w:type="gramEnd"/>
    </w:p>
    <w:p w:rsidR="008A21A7" w:rsidRDefault="00D3505D" w:rsidP="00E96B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Длительность санаторно-курортного лечения в </w:t>
      </w:r>
      <w:proofErr w:type="gramStart"/>
      <w:r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D3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 гражданам набора социальных услуг в санаторно-курортной организации составляет 18 дней, для детей-инвалидов - 21 день, а для инвалидов с заболеваниями и последствиями травм спинного и головного мозга - от 24 до 42 дней.</w:t>
      </w:r>
    </w:p>
    <w:p w:rsidR="00E94DB1" w:rsidRPr="00E96B0A" w:rsidRDefault="00E94DB1" w:rsidP="00E96B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4DB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вышеуказанное, информируем граждан, включенных в региональный сегмент федерального регистра лиц, имеющих право на получение государственной социальной помощи в виде социальной услуги, сохранять за собой право получения лекарственных препаратов, медицинских изделий и специализированных продуктов лечебного питания для детей-инвалидов в натуральном виде.</w:t>
      </w:r>
      <w:bookmarkStart w:id="1" w:name="_GoBack"/>
      <w:bookmarkEnd w:id="1"/>
      <w:proofErr w:type="gramEnd"/>
    </w:p>
    <w:p w:rsidR="008A6F50" w:rsidRPr="008A6F50" w:rsidRDefault="00E96B0A" w:rsidP="004A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Verdana" w:eastAsia="Times New Roman" w:hAnsi="Verdana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6F50" w:rsidRPr="008A6F50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тказ от получения набора социальных услуг</w:t>
      </w:r>
      <w:r w:rsidR="00F35745" w:rsidRPr="00F35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снижению обеспеченности граждан необходимыми </w:t>
      </w:r>
      <w:r w:rsidR="00F35745" w:rsidRPr="00F357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лекарственными препаратами, медицинскими изделиями и специализированными продуктами лечебного питания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 этом получение в полном объеме необходимой лекарственной терапии по онкологическим, сосудистым и другим заболеваниям влияет на продолжительность жизни граждан, а также на уровень смертности.</w:t>
      </w:r>
    </w:p>
    <w:p w:rsidR="00D3505D" w:rsidRDefault="00D3505D"/>
    <w:sectPr w:rsidR="00D3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24"/>
    <w:rsid w:val="00315F8C"/>
    <w:rsid w:val="00394E1B"/>
    <w:rsid w:val="00400FDB"/>
    <w:rsid w:val="00495BB5"/>
    <w:rsid w:val="004976E0"/>
    <w:rsid w:val="004A068B"/>
    <w:rsid w:val="007431D4"/>
    <w:rsid w:val="008A21A7"/>
    <w:rsid w:val="008A6F50"/>
    <w:rsid w:val="00BB1B24"/>
    <w:rsid w:val="00D3505D"/>
    <w:rsid w:val="00E94DB1"/>
    <w:rsid w:val="00E96B0A"/>
    <w:rsid w:val="00F30B42"/>
    <w:rsid w:val="00F3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E618DC25FA3B816E893D61594366B8CB&amp;req=doc&amp;base=LAW&amp;n=357175&amp;dst=960&amp;fld=134&amp;REFFIELD=134&amp;REFDST=287&amp;REFDOC=357156&amp;REFBASE=LAW&amp;stat=refcode%3D10881%3Bdstident%3D960%3Bindex%3D212&amp;date=29.07.20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nd=E618DC25FA3B816E893D61594366B8CB&amp;req=doc&amp;base=LAW&amp;n=351465&amp;dst=100012&amp;fld=134&amp;REFFIELD=134&amp;REFDST=287&amp;REFDOC=357156&amp;REFBASE=LAW&amp;stat=refcode%3D16610%3Bdstident%3D100012%3Bindex%3D212&amp;date=29.07.20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nd=E618DC25FA3B816E893D61594366B8CB&amp;req=doc&amp;base=LAW&amp;n=141711&amp;dst=100005&amp;fld=134&amp;REFFIELD=134&amp;REFDST=287&amp;REFDOC=357156&amp;REFBASE=LAW&amp;stat=refcode%3D16610%3Bdstident%3D100005%3Bindex%3D212&amp;date=29.07.202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nd=E618DC25FA3B816E893D61594366B8CB&amp;req=doc&amp;base=LAW&amp;n=342439&amp;REFFIELD=134&amp;REFDST=100129&amp;REFDOC=357156&amp;REFBASE=LAW&amp;stat=refcode%3D16610%3Bindex%3D215&amp;date=29.07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E618DC25FA3B816E893D61594366B8CB&amp;req=doc&amp;base=LAW&amp;n=301840&amp;dst=100013&amp;fld=134&amp;REFFIELD=134&amp;REFDST=100129&amp;REFDOC=357156&amp;REFBASE=LAW&amp;stat=refcode%3D16610%3Bdstident%3D100013%3Bindex%3D215&amp;date=29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AF88D-3C6A-40B9-A0B9-31AA2B3E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4258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Елена Владимировна</dc:creator>
  <cp:lastModifiedBy>Власова Юлия Васильевна</cp:lastModifiedBy>
  <cp:revision>2</cp:revision>
  <cp:lastPrinted>2020-07-30T05:01:00Z</cp:lastPrinted>
  <dcterms:created xsi:type="dcterms:W3CDTF">2020-07-30T06:16:00Z</dcterms:created>
  <dcterms:modified xsi:type="dcterms:W3CDTF">2020-07-30T06:16:00Z</dcterms:modified>
</cp:coreProperties>
</file>